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DCA5C" w14:textId="784B1B9B" w:rsidR="00CB42CA" w:rsidRDefault="00CB42CA" w:rsidP="00CB42C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#52-bis-e</w:t>
      </w:r>
      <w:r>
        <w:rPr>
          <w:b/>
          <w:noProof/>
          <w:sz w:val="24"/>
        </w:rPr>
        <w:tab/>
        <w:t>S6-230010</w:t>
      </w:r>
    </w:p>
    <w:p w14:paraId="6EA8DFB8" w14:textId="252DE40C" w:rsidR="00CB42CA" w:rsidRDefault="00CB42CA" w:rsidP="00CB42C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e-meeting, 11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20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January </w:t>
      </w:r>
      <w:r>
        <w:rPr>
          <w:b/>
          <w:noProof/>
          <w:sz w:val="22"/>
          <w:szCs w:val="22"/>
        </w:rPr>
        <w:t>2023</w:t>
      </w:r>
    </w:p>
    <w:p w14:paraId="79D56739" w14:textId="17778701" w:rsidR="00095BC2" w:rsidRPr="00CB42CA" w:rsidRDefault="00095BC2" w:rsidP="00095BC2">
      <w:pPr>
        <w:pStyle w:val="CRCoverPage"/>
        <w:tabs>
          <w:tab w:val="right" w:pos="9639"/>
        </w:tabs>
        <w:spacing w:after="0"/>
        <w:rPr>
          <w:b/>
          <w:color w:val="D9D9D9" w:themeColor="background1" w:themeShade="D9"/>
          <w:sz w:val="24"/>
          <w:lang w:val="en-US"/>
        </w:rPr>
      </w:pPr>
      <w:r w:rsidRPr="00CB42CA">
        <w:rPr>
          <w:b/>
          <w:color w:val="D9D9D9" w:themeColor="background1" w:themeShade="D9"/>
          <w:sz w:val="24"/>
          <w:lang w:val="en-US"/>
        </w:rPr>
        <w:t>3GPP TSG-SA WG</w:t>
      </w:r>
      <w:r w:rsidR="00DC3CC6" w:rsidRPr="00CB42CA">
        <w:rPr>
          <w:b/>
          <w:color w:val="D9D9D9" w:themeColor="background1" w:themeShade="D9"/>
          <w:sz w:val="24"/>
          <w:lang w:val="en-US"/>
        </w:rPr>
        <w:t>2</w:t>
      </w:r>
      <w:r w:rsidRPr="00CB42CA">
        <w:rPr>
          <w:b/>
          <w:color w:val="D9D9D9" w:themeColor="background1" w:themeShade="D9"/>
          <w:sz w:val="24"/>
          <w:lang w:val="en-US"/>
        </w:rPr>
        <w:t xml:space="preserve"> Meeting #</w:t>
      </w:r>
      <w:r w:rsidR="00DC3CC6" w:rsidRPr="00CB42CA">
        <w:rPr>
          <w:b/>
          <w:color w:val="D9D9D9" w:themeColor="background1" w:themeShade="D9"/>
          <w:sz w:val="24"/>
          <w:lang w:val="en-US"/>
        </w:rPr>
        <w:t>154</w:t>
      </w:r>
      <w:r w:rsidR="00A46CCB" w:rsidRPr="00CB42CA">
        <w:rPr>
          <w:b/>
          <w:color w:val="D9D9D9" w:themeColor="background1" w:themeShade="D9"/>
          <w:sz w:val="24"/>
          <w:lang w:val="en-US"/>
        </w:rPr>
        <w:t>-e</w:t>
      </w:r>
      <w:r w:rsidRPr="00CB42CA">
        <w:rPr>
          <w:b/>
          <w:color w:val="D9D9D9" w:themeColor="background1" w:themeShade="D9"/>
          <w:sz w:val="24"/>
          <w:lang w:val="en-US"/>
        </w:rPr>
        <w:tab/>
        <w:t>S</w:t>
      </w:r>
      <w:r w:rsidR="00DC3CC6" w:rsidRPr="00CB42CA">
        <w:rPr>
          <w:b/>
          <w:color w:val="D9D9D9" w:themeColor="background1" w:themeShade="D9"/>
          <w:sz w:val="24"/>
          <w:lang w:val="en-US"/>
        </w:rPr>
        <w:t>2</w:t>
      </w:r>
      <w:r w:rsidRPr="00CB42CA">
        <w:rPr>
          <w:b/>
          <w:color w:val="D9D9D9" w:themeColor="background1" w:themeShade="D9"/>
          <w:sz w:val="24"/>
          <w:lang w:val="en-US"/>
        </w:rPr>
        <w:t>-2</w:t>
      </w:r>
      <w:r w:rsidR="00D62A0E" w:rsidRPr="00CB42CA">
        <w:rPr>
          <w:b/>
          <w:color w:val="D9D9D9" w:themeColor="background1" w:themeShade="D9"/>
          <w:sz w:val="24"/>
          <w:lang w:val="en-US"/>
        </w:rPr>
        <w:t>2</w:t>
      </w:r>
      <w:r w:rsidR="009B5A95" w:rsidRPr="00CB42CA">
        <w:rPr>
          <w:b/>
          <w:color w:val="D9D9D9" w:themeColor="background1" w:themeShade="D9"/>
          <w:sz w:val="24"/>
          <w:lang w:val="en-US"/>
        </w:rPr>
        <w:t>1</w:t>
      </w:r>
      <w:r w:rsidR="00F07AA9" w:rsidRPr="00CB42CA">
        <w:rPr>
          <w:b/>
          <w:color w:val="D9D9D9" w:themeColor="background1" w:themeShade="D9"/>
          <w:sz w:val="24"/>
          <w:lang w:val="en-US"/>
        </w:rPr>
        <w:t>1128</w:t>
      </w:r>
    </w:p>
    <w:p w14:paraId="0AE5EFFE" w14:textId="7063C165" w:rsidR="00095BC2" w:rsidRPr="00CB42CA" w:rsidRDefault="00DC3CC6" w:rsidP="00095BC2">
      <w:pPr>
        <w:pStyle w:val="CRCoverPage"/>
        <w:tabs>
          <w:tab w:val="right" w:pos="9639"/>
        </w:tabs>
        <w:spacing w:after="0"/>
        <w:rPr>
          <w:b/>
          <w:color w:val="D9D9D9" w:themeColor="background1" w:themeShade="D9"/>
          <w:sz w:val="24"/>
          <w:lang w:val="en-US"/>
        </w:rPr>
      </w:pPr>
      <w:r w:rsidRPr="00CB42CA">
        <w:rPr>
          <w:b/>
          <w:color w:val="D9D9D9" w:themeColor="background1" w:themeShade="D9"/>
          <w:sz w:val="22"/>
          <w:szCs w:val="22"/>
          <w:lang w:val="en-US"/>
        </w:rPr>
        <w:t>Toulouse, France</w:t>
      </w:r>
      <w:r w:rsidR="00095BC2" w:rsidRPr="00CB42CA">
        <w:rPr>
          <w:b/>
          <w:color w:val="D9D9D9" w:themeColor="background1" w:themeShade="D9"/>
          <w:sz w:val="22"/>
          <w:szCs w:val="22"/>
          <w:lang w:val="en-US"/>
        </w:rPr>
        <w:t xml:space="preserve">, </w:t>
      </w:r>
      <w:r w:rsidRPr="00CB42CA">
        <w:rPr>
          <w:b/>
          <w:color w:val="D9D9D9" w:themeColor="background1" w:themeShade="D9"/>
          <w:sz w:val="22"/>
          <w:szCs w:val="22"/>
          <w:lang w:val="en-US"/>
        </w:rPr>
        <w:t>14</w:t>
      </w:r>
      <w:r w:rsidR="00140383" w:rsidRPr="00CB42CA">
        <w:rPr>
          <w:b/>
          <w:color w:val="D9D9D9" w:themeColor="background1" w:themeShade="D9"/>
          <w:sz w:val="22"/>
          <w:szCs w:val="22"/>
          <w:vertAlign w:val="superscript"/>
          <w:lang w:val="en-US"/>
        </w:rPr>
        <w:t>th</w:t>
      </w:r>
      <w:r w:rsidR="00140383" w:rsidRPr="00CB42CA">
        <w:rPr>
          <w:b/>
          <w:color w:val="D9D9D9" w:themeColor="background1" w:themeShade="D9"/>
          <w:sz w:val="22"/>
          <w:szCs w:val="22"/>
          <w:lang w:val="en-US"/>
        </w:rPr>
        <w:t xml:space="preserve"> </w:t>
      </w:r>
      <w:r w:rsidR="00095BC2" w:rsidRPr="00CB42CA">
        <w:rPr>
          <w:rFonts w:cs="Arial"/>
          <w:b/>
          <w:bCs/>
          <w:color w:val="D9D9D9" w:themeColor="background1" w:themeShade="D9"/>
          <w:sz w:val="22"/>
          <w:szCs w:val="22"/>
          <w:lang w:val="en-US"/>
        </w:rPr>
        <w:t xml:space="preserve">– </w:t>
      </w:r>
      <w:r w:rsidR="00140383" w:rsidRPr="00CB42CA">
        <w:rPr>
          <w:rFonts w:cs="Arial"/>
          <w:b/>
          <w:bCs/>
          <w:color w:val="D9D9D9" w:themeColor="background1" w:themeShade="D9"/>
          <w:sz w:val="22"/>
          <w:szCs w:val="22"/>
          <w:lang w:val="en-US"/>
        </w:rPr>
        <w:t>1</w:t>
      </w:r>
      <w:r w:rsidRPr="00CB42CA">
        <w:rPr>
          <w:rFonts w:cs="Arial"/>
          <w:b/>
          <w:bCs/>
          <w:color w:val="D9D9D9" w:themeColor="background1" w:themeShade="D9"/>
          <w:sz w:val="22"/>
          <w:szCs w:val="22"/>
          <w:lang w:val="en-US"/>
        </w:rPr>
        <w:t>8</w:t>
      </w:r>
      <w:r w:rsidR="00140383" w:rsidRPr="00CB42CA">
        <w:rPr>
          <w:rFonts w:cs="Arial"/>
          <w:b/>
          <w:bCs/>
          <w:color w:val="D9D9D9" w:themeColor="background1" w:themeShade="D9"/>
          <w:sz w:val="22"/>
          <w:szCs w:val="22"/>
          <w:vertAlign w:val="superscript"/>
          <w:lang w:val="en-US"/>
        </w:rPr>
        <w:t>th</w:t>
      </w:r>
      <w:r w:rsidR="00140383" w:rsidRPr="00CB42CA">
        <w:rPr>
          <w:rFonts w:cs="Arial"/>
          <w:b/>
          <w:bCs/>
          <w:color w:val="D9D9D9" w:themeColor="background1" w:themeShade="D9"/>
          <w:sz w:val="22"/>
          <w:szCs w:val="22"/>
          <w:lang w:val="en-US"/>
        </w:rPr>
        <w:t xml:space="preserve"> </w:t>
      </w:r>
      <w:r w:rsidRPr="00CB42CA">
        <w:rPr>
          <w:rFonts w:cs="Arial"/>
          <w:b/>
          <w:bCs/>
          <w:color w:val="D9D9D9" w:themeColor="background1" w:themeShade="D9"/>
          <w:sz w:val="22"/>
          <w:szCs w:val="22"/>
          <w:lang w:val="en-US"/>
        </w:rPr>
        <w:t>November</w:t>
      </w:r>
      <w:r w:rsidR="009B5A95" w:rsidRPr="00CB42CA">
        <w:rPr>
          <w:rFonts w:cs="Arial"/>
          <w:b/>
          <w:bCs/>
          <w:color w:val="D9D9D9" w:themeColor="background1" w:themeShade="D9"/>
          <w:sz w:val="22"/>
          <w:szCs w:val="22"/>
          <w:lang w:val="en-US"/>
        </w:rPr>
        <w:t xml:space="preserve"> </w:t>
      </w:r>
      <w:r w:rsidR="00095BC2" w:rsidRPr="00CB42CA">
        <w:rPr>
          <w:b/>
          <w:color w:val="D9D9D9" w:themeColor="background1" w:themeShade="D9"/>
          <w:sz w:val="22"/>
          <w:szCs w:val="22"/>
          <w:lang w:val="en-US"/>
        </w:rPr>
        <w:t>202</w:t>
      </w:r>
      <w:r w:rsidR="00D62A0E" w:rsidRPr="00CB42CA">
        <w:rPr>
          <w:b/>
          <w:color w:val="D9D9D9" w:themeColor="background1" w:themeShade="D9"/>
          <w:sz w:val="22"/>
          <w:szCs w:val="22"/>
          <w:lang w:val="en-US"/>
        </w:rPr>
        <w:t>2</w:t>
      </w:r>
      <w:r w:rsidR="00095BC2" w:rsidRPr="00CB42CA">
        <w:rPr>
          <w:rFonts w:cs="Arial"/>
          <w:b/>
          <w:bCs/>
          <w:color w:val="D9D9D9" w:themeColor="background1" w:themeShade="D9"/>
          <w:sz w:val="22"/>
          <w:lang w:val="en-US"/>
        </w:rPr>
        <w:tab/>
      </w:r>
      <w:r w:rsidR="00095BC2" w:rsidRPr="00CB42CA">
        <w:rPr>
          <w:b/>
          <w:color w:val="D9D9D9" w:themeColor="background1" w:themeShade="D9"/>
          <w:sz w:val="24"/>
          <w:lang w:val="en-US"/>
        </w:rPr>
        <w:t xml:space="preserve">(revision of </w:t>
      </w:r>
      <w:r w:rsidR="00E944B7" w:rsidRPr="00CB42CA">
        <w:rPr>
          <w:b/>
          <w:color w:val="D9D9D9" w:themeColor="background1" w:themeShade="D9"/>
          <w:sz w:val="24"/>
          <w:lang w:val="en-US"/>
        </w:rPr>
        <w:t xml:space="preserve">S2-2210934, </w:t>
      </w:r>
      <w:r w:rsidR="00051EA5" w:rsidRPr="00CB42CA">
        <w:rPr>
          <w:b/>
          <w:color w:val="D9D9D9" w:themeColor="background1" w:themeShade="D9"/>
          <w:sz w:val="24"/>
          <w:lang w:val="en-US"/>
        </w:rPr>
        <w:t>S2</w:t>
      </w:r>
      <w:r w:rsidR="00095BC2" w:rsidRPr="00CB42CA">
        <w:rPr>
          <w:b/>
          <w:color w:val="D9D9D9" w:themeColor="background1" w:themeShade="D9"/>
          <w:sz w:val="24"/>
          <w:lang w:val="en-US"/>
        </w:rPr>
        <w:t>-</w:t>
      </w:r>
      <w:r w:rsidR="00051EA5" w:rsidRPr="00CB42CA">
        <w:rPr>
          <w:b/>
          <w:color w:val="D9D9D9" w:themeColor="background1" w:themeShade="D9"/>
          <w:sz w:val="24"/>
          <w:lang w:val="en-US"/>
        </w:rPr>
        <w:t>2210855</w:t>
      </w:r>
      <w:r w:rsidR="00095BC2" w:rsidRPr="00CB42CA">
        <w:rPr>
          <w:b/>
          <w:color w:val="D9D9D9" w:themeColor="background1" w:themeShade="D9"/>
          <w:sz w:val="24"/>
          <w:lang w:val="en-US"/>
        </w:rPr>
        <w:t>)</w:t>
      </w:r>
    </w:p>
    <w:p w14:paraId="697CA546" w14:textId="77777777" w:rsidR="00B97703" w:rsidRPr="00CB42CA" w:rsidRDefault="00B97703">
      <w:pPr>
        <w:rPr>
          <w:rFonts w:ascii="Arial" w:hAnsi="Arial" w:cs="Arial"/>
          <w:color w:val="D9D9D9" w:themeColor="background1" w:themeShade="D9"/>
          <w:lang w:val="en-US"/>
        </w:rPr>
      </w:pPr>
    </w:p>
    <w:p w14:paraId="6DDD6291" w14:textId="681010B3" w:rsidR="004E3939" w:rsidRPr="0028087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280878">
        <w:rPr>
          <w:rFonts w:ascii="Arial" w:hAnsi="Arial" w:cs="Arial"/>
          <w:b/>
          <w:sz w:val="22"/>
          <w:szCs w:val="22"/>
          <w:lang w:val="en-US"/>
        </w:rPr>
        <w:t>Title:</w:t>
      </w:r>
      <w:r w:rsidRPr="00280878">
        <w:rPr>
          <w:rFonts w:ascii="Arial" w:hAnsi="Arial" w:cs="Arial"/>
          <w:b/>
          <w:sz w:val="22"/>
          <w:szCs w:val="22"/>
          <w:lang w:val="en-US"/>
        </w:rPr>
        <w:tab/>
      </w:r>
      <w:r w:rsidR="00A54889">
        <w:rPr>
          <w:rFonts w:ascii="Arial" w:hAnsi="Arial" w:cs="Arial"/>
          <w:b/>
          <w:sz w:val="22"/>
          <w:szCs w:val="22"/>
          <w:lang w:val="en-US"/>
        </w:rPr>
        <w:t xml:space="preserve">Reply </w:t>
      </w:r>
      <w:r w:rsidR="009F38DC" w:rsidRPr="00280878">
        <w:rPr>
          <w:rFonts w:ascii="Arial" w:hAnsi="Arial" w:cs="Arial"/>
          <w:b/>
          <w:sz w:val="22"/>
          <w:szCs w:val="22"/>
          <w:lang w:val="en-US"/>
        </w:rPr>
        <w:t xml:space="preserve">LS on </w:t>
      </w:r>
      <w:r w:rsidR="004805D0" w:rsidRPr="00280878">
        <w:rPr>
          <w:rFonts w:ascii="Arial" w:hAnsi="Arial" w:cs="Arial"/>
          <w:b/>
          <w:sz w:val="22"/>
          <w:szCs w:val="22"/>
          <w:lang w:val="en-US"/>
        </w:rPr>
        <w:t xml:space="preserve">Network </w:t>
      </w:r>
      <w:r w:rsidR="00140383" w:rsidRPr="00280878">
        <w:rPr>
          <w:rFonts w:ascii="Arial" w:hAnsi="Arial" w:cs="Arial"/>
          <w:b/>
          <w:sz w:val="22"/>
          <w:szCs w:val="22"/>
          <w:lang w:val="en-US"/>
        </w:rPr>
        <w:t xml:space="preserve">Parameters </w:t>
      </w:r>
      <w:r w:rsidR="0071729B" w:rsidRPr="00280878">
        <w:rPr>
          <w:rFonts w:ascii="Arial" w:hAnsi="Arial" w:cs="Arial"/>
          <w:b/>
          <w:sz w:val="22"/>
          <w:szCs w:val="22"/>
          <w:lang w:val="en-US"/>
        </w:rPr>
        <w:t xml:space="preserve">Configuration </w:t>
      </w:r>
      <w:r w:rsidR="009B5A95">
        <w:rPr>
          <w:rFonts w:ascii="Arial" w:hAnsi="Arial" w:cs="Arial"/>
          <w:b/>
          <w:sz w:val="22"/>
          <w:szCs w:val="22"/>
          <w:lang w:val="en-US"/>
        </w:rPr>
        <w:t>for</w:t>
      </w:r>
      <w:r w:rsidR="0071729B" w:rsidRPr="00280878">
        <w:rPr>
          <w:rFonts w:ascii="Arial" w:hAnsi="Arial" w:cs="Arial"/>
          <w:b/>
          <w:sz w:val="22"/>
          <w:szCs w:val="22"/>
          <w:lang w:val="en-US"/>
        </w:rPr>
        <w:t xml:space="preserve"> IoT Platforms</w:t>
      </w:r>
    </w:p>
    <w:p w14:paraId="611B4358" w14:textId="59737E3F" w:rsidR="00B97703" w:rsidRPr="0028087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0" w:name="OLE_LINK57"/>
      <w:bookmarkStart w:id="1" w:name="OLE_LINK58"/>
      <w:r w:rsidRPr="00280878">
        <w:rPr>
          <w:rFonts w:ascii="Arial" w:hAnsi="Arial" w:cs="Arial"/>
          <w:b/>
          <w:sz w:val="22"/>
          <w:szCs w:val="22"/>
          <w:lang w:val="en-US"/>
        </w:rPr>
        <w:t>Response to:</w:t>
      </w: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FF5FC8" w:rsidRPr="00FF5FC8">
        <w:rPr>
          <w:rFonts w:ascii="Arial" w:hAnsi="Arial" w:cs="Arial"/>
          <w:b/>
          <w:bCs/>
          <w:sz w:val="22"/>
          <w:szCs w:val="22"/>
          <w:lang w:val="en-US"/>
        </w:rPr>
        <w:t>S2-2210208</w:t>
      </w:r>
      <w:r w:rsidR="00FF5FC8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="00FF5FC8" w:rsidRPr="00FF5FC8">
        <w:rPr>
          <w:rFonts w:ascii="Arial" w:hAnsi="Arial" w:cs="Arial"/>
          <w:b/>
          <w:bCs/>
          <w:sz w:val="22"/>
          <w:szCs w:val="22"/>
          <w:lang w:val="en-US"/>
        </w:rPr>
        <w:t>/ S6-220375</w:t>
      </w:r>
    </w:p>
    <w:p w14:paraId="6DF36BBF" w14:textId="49A8E67D" w:rsidR="00B97703" w:rsidRPr="0028087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280878">
        <w:rPr>
          <w:rFonts w:ascii="Arial" w:hAnsi="Arial" w:cs="Arial"/>
          <w:b/>
          <w:sz w:val="22"/>
          <w:szCs w:val="22"/>
          <w:lang w:val="en-US"/>
        </w:rPr>
        <w:t>Release:</w:t>
      </w: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4805D0" w:rsidRPr="00280878">
        <w:rPr>
          <w:rFonts w:ascii="Arial" w:hAnsi="Arial" w:cs="Arial"/>
          <w:b/>
          <w:bCs/>
          <w:sz w:val="22"/>
          <w:szCs w:val="22"/>
          <w:lang w:val="en-US"/>
        </w:rPr>
        <w:t>Rel-18</w:t>
      </w:r>
    </w:p>
    <w:bookmarkEnd w:id="2"/>
    <w:bookmarkEnd w:id="3"/>
    <w:bookmarkEnd w:id="4"/>
    <w:p w14:paraId="2E7963FE" w14:textId="1387AC2E" w:rsidR="00B97703" w:rsidRPr="0028087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80878">
        <w:rPr>
          <w:rFonts w:ascii="Arial" w:hAnsi="Arial" w:cs="Arial"/>
          <w:b/>
          <w:sz w:val="22"/>
          <w:szCs w:val="22"/>
          <w:lang w:val="en-US"/>
        </w:rPr>
        <w:t>Work Item:</w:t>
      </w: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4805D0" w:rsidRPr="00280878">
        <w:rPr>
          <w:rFonts w:ascii="Arial" w:hAnsi="Arial" w:cs="Arial"/>
          <w:b/>
          <w:bCs/>
          <w:sz w:val="22"/>
          <w:szCs w:val="22"/>
          <w:lang w:val="en-US"/>
        </w:rPr>
        <w:t>FS_</w:t>
      </w:r>
      <w:r w:rsidR="0071729B" w:rsidRPr="00280878">
        <w:rPr>
          <w:rFonts w:ascii="Arial" w:hAnsi="Arial" w:cs="Arial"/>
          <w:b/>
          <w:bCs/>
          <w:sz w:val="22"/>
          <w:szCs w:val="22"/>
          <w:lang w:val="en-US"/>
        </w:rPr>
        <w:t>ACE_IoT</w:t>
      </w:r>
    </w:p>
    <w:p w14:paraId="01FDC671" w14:textId="77777777" w:rsidR="00B97703" w:rsidRPr="00280878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7FB2953E" w14:textId="61EEE93D" w:rsidR="00B97703" w:rsidRPr="0028087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280878">
        <w:rPr>
          <w:rFonts w:ascii="Arial" w:hAnsi="Arial" w:cs="Arial"/>
          <w:b/>
          <w:sz w:val="22"/>
          <w:szCs w:val="22"/>
          <w:lang w:val="en-US"/>
        </w:rPr>
        <w:t>Source:</w:t>
      </w:r>
      <w:r w:rsidRPr="00280878">
        <w:rPr>
          <w:rFonts w:ascii="Arial" w:hAnsi="Arial" w:cs="Arial"/>
          <w:b/>
          <w:sz w:val="22"/>
          <w:szCs w:val="22"/>
          <w:lang w:val="en-US"/>
        </w:rPr>
        <w:tab/>
      </w:r>
      <w:bookmarkStart w:id="5" w:name="OLE_LINK12"/>
      <w:bookmarkStart w:id="6" w:name="OLE_LINK13"/>
      <w:bookmarkStart w:id="7" w:name="OLE_LINK14"/>
      <w:r w:rsidR="00095BC2" w:rsidRPr="00280878">
        <w:rPr>
          <w:rFonts w:ascii="Arial" w:hAnsi="Arial" w:cs="Arial"/>
          <w:b/>
          <w:bCs/>
          <w:sz w:val="22"/>
          <w:szCs w:val="22"/>
          <w:lang w:val="en-US"/>
        </w:rPr>
        <w:t xml:space="preserve">3GPP </w:t>
      </w:r>
      <w:r w:rsidR="004805D0" w:rsidRPr="00280878">
        <w:rPr>
          <w:rFonts w:ascii="Arial" w:hAnsi="Arial" w:cs="Arial"/>
          <w:b/>
          <w:bCs/>
          <w:sz w:val="22"/>
          <w:szCs w:val="22"/>
          <w:lang w:val="en-US"/>
        </w:rPr>
        <w:t>SA</w:t>
      </w:r>
      <w:bookmarkEnd w:id="5"/>
      <w:bookmarkEnd w:id="6"/>
      <w:bookmarkEnd w:id="7"/>
      <w:r w:rsidR="00DC3CC6">
        <w:rPr>
          <w:rFonts w:ascii="Arial" w:hAnsi="Arial" w:cs="Arial"/>
          <w:b/>
          <w:bCs/>
          <w:sz w:val="22"/>
          <w:szCs w:val="22"/>
          <w:lang w:val="en-US"/>
        </w:rPr>
        <w:t>2</w:t>
      </w:r>
    </w:p>
    <w:p w14:paraId="01147493" w14:textId="53130BC6" w:rsidR="00B97703" w:rsidRPr="00CB42C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B42CA">
        <w:rPr>
          <w:rFonts w:ascii="Arial" w:hAnsi="Arial" w:cs="Arial"/>
          <w:b/>
          <w:sz w:val="22"/>
          <w:szCs w:val="22"/>
          <w:lang w:val="fr-FR"/>
        </w:rPr>
        <w:t>To:</w:t>
      </w:r>
      <w:r w:rsidRPr="00CB42C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805D0" w:rsidRPr="00CB42CA">
        <w:rPr>
          <w:rFonts w:ascii="Arial" w:hAnsi="Arial" w:cs="Arial"/>
          <w:b/>
          <w:bCs/>
          <w:sz w:val="22"/>
          <w:szCs w:val="22"/>
          <w:lang w:val="fr-FR"/>
        </w:rPr>
        <w:t>3GPP SA</w:t>
      </w:r>
      <w:r w:rsidR="00DC3CC6" w:rsidRPr="00CB42CA">
        <w:rPr>
          <w:rFonts w:ascii="Arial" w:hAnsi="Arial" w:cs="Arial"/>
          <w:b/>
          <w:bCs/>
          <w:sz w:val="22"/>
          <w:szCs w:val="22"/>
          <w:lang w:val="fr-FR"/>
        </w:rPr>
        <w:t>6</w:t>
      </w:r>
    </w:p>
    <w:p w14:paraId="08C8D7FD" w14:textId="53B66CE9" w:rsidR="00B97703" w:rsidRPr="00CB42C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CB42CA">
        <w:rPr>
          <w:rFonts w:ascii="Arial" w:hAnsi="Arial" w:cs="Arial"/>
          <w:b/>
          <w:sz w:val="22"/>
          <w:szCs w:val="22"/>
          <w:lang w:val="fr-FR"/>
        </w:rPr>
        <w:t>Cc:</w:t>
      </w:r>
      <w:r w:rsidRPr="00CB42CA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8"/>
    <w:bookmarkEnd w:id="9"/>
    <w:p w14:paraId="1C12BB50" w14:textId="77777777" w:rsidR="00B97703" w:rsidRPr="00CB42CA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A8A619" w14:textId="7237ADA2" w:rsidR="00B97703" w:rsidRPr="00CB42C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B42CA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CB42C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C3CC6" w:rsidRPr="00CB42CA">
        <w:rPr>
          <w:rFonts w:ascii="Arial" w:hAnsi="Arial" w:cs="Arial"/>
          <w:b/>
          <w:bCs/>
          <w:sz w:val="22"/>
          <w:szCs w:val="22"/>
          <w:lang w:val="fr-FR"/>
        </w:rPr>
        <w:t>Quang Ly</w:t>
      </w:r>
    </w:p>
    <w:p w14:paraId="01F8C77E" w14:textId="5C37494C" w:rsidR="00B97703" w:rsidRPr="0028087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CB42C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C3CC6">
        <w:rPr>
          <w:rFonts w:ascii="Arial" w:hAnsi="Arial" w:cs="Arial"/>
          <w:b/>
          <w:bCs/>
          <w:sz w:val="22"/>
          <w:szCs w:val="22"/>
          <w:lang w:val="en-US"/>
        </w:rPr>
        <w:t>Ly.Quang</w:t>
      </w:r>
      <w:r w:rsidR="00140383" w:rsidRPr="00280878">
        <w:rPr>
          <w:rFonts w:ascii="Arial" w:hAnsi="Arial" w:cs="Arial"/>
          <w:b/>
          <w:bCs/>
          <w:sz w:val="22"/>
          <w:szCs w:val="22"/>
          <w:lang w:val="en-US"/>
        </w:rPr>
        <w:t>@convidawireless.com</w:t>
      </w:r>
    </w:p>
    <w:p w14:paraId="4009E3A9" w14:textId="206669F5" w:rsidR="00B97703" w:rsidRPr="0028087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566F930A" w14:textId="77777777" w:rsidR="00B97703" w:rsidRPr="00280878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280878">
        <w:rPr>
          <w:rFonts w:ascii="Arial" w:hAnsi="Arial" w:cs="Arial"/>
          <w:b/>
          <w:sz w:val="22"/>
          <w:szCs w:val="22"/>
          <w:lang w:val="en-US"/>
        </w:rPr>
        <w:t>Send any reply LS to:</w:t>
      </w:r>
      <w:r w:rsidRPr="00280878">
        <w:rPr>
          <w:rFonts w:ascii="Arial" w:hAnsi="Arial" w:cs="Arial"/>
          <w:b/>
          <w:sz w:val="22"/>
          <w:szCs w:val="22"/>
          <w:lang w:val="en-US"/>
        </w:rPr>
        <w:tab/>
        <w:t xml:space="preserve">3GPP Liaisons Coordinator, </w:t>
      </w:r>
      <w:hyperlink r:id="rId10" w:history="1">
        <w:r w:rsidRPr="00280878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mailto:3GPPLiaison@etsi.org</w:t>
        </w:r>
      </w:hyperlink>
    </w:p>
    <w:p w14:paraId="1168C81E" w14:textId="77777777" w:rsidR="00383545" w:rsidRPr="00280878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BD1E66F" w14:textId="0DEEF8EB" w:rsidR="00B97703" w:rsidRPr="00280878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416D8">
        <w:rPr>
          <w:rFonts w:ascii="Arial" w:hAnsi="Arial" w:cs="Arial"/>
          <w:b/>
          <w:sz w:val="22"/>
          <w:szCs w:val="22"/>
          <w:lang w:val="en-US"/>
        </w:rPr>
        <w:t>Attachments:</w:t>
      </w:r>
      <w:r w:rsidRPr="00280878">
        <w:rPr>
          <w:rFonts w:ascii="Arial" w:hAnsi="Arial" w:cs="Arial"/>
          <w:bCs/>
          <w:lang w:val="en-US"/>
        </w:rPr>
        <w:tab/>
      </w:r>
      <w:r w:rsidR="001B1F6E">
        <w:rPr>
          <w:rFonts w:ascii="Arial" w:hAnsi="Arial" w:cs="Arial"/>
          <w:b/>
          <w:bCs/>
          <w:sz w:val="22"/>
          <w:szCs w:val="22"/>
          <w:lang w:val="en-US"/>
        </w:rPr>
        <w:t>None</w:t>
      </w:r>
    </w:p>
    <w:p w14:paraId="3E8231BA" w14:textId="77777777" w:rsidR="00B97703" w:rsidRPr="00280878" w:rsidRDefault="00B97703">
      <w:pPr>
        <w:rPr>
          <w:rFonts w:ascii="Arial" w:hAnsi="Arial" w:cs="Arial"/>
          <w:lang w:val="en-US"/>
        </w:rPr>
      </w:pPr>
    </w:p>
    <w:p w14:paraId="23BA7AB9" w14:textId="77777777" w:rsidR="00B97703" w:rsidRPr="00280878" w:rsidRDefault="000F6242" w:rsidP="00B97703">
      <w:pPr>
        <w:pStyle w:val="Heading1"/>
        <w:rPr>
          <w:lang w:val="en-US"/>
        </w:rPr>
      </w:pPr>
      <w:r w:rsidRPr="00280878">
        <w:rPr>
          <w:lang w:val="en-US"/>
        </w:rPr>
        <w:t>1</w:t>
      </w:r>
      <w:r w:rsidR="002F1940" w:rsidRPr="00280878">
        <w:rPr>
          <w:lang w:val="en-US"/>
        </w:rPr>
        <w:tab/>
      </w:r>
      <w:r w:rsidRPr="00280878">
        <w:rPr>
          <w:lang w:val="en-US"/>
        </w:rPr>
        <w:t>Overall description</w:t>
      </w:r>
    </w:p>
    <w:p w14:paraId="62EB26E8" w14:textId="0C3261EE" w:rsidR="00C52DA7" w:rsidRDefault="00C52DA7" w:rsidP="00C52DA7">
      <w:r>
        <w:t>3GPP SA2</w:t>
      </w:r>
      <w:r w:rsidRPr="00476145">
        <w:t xml:space="preserve"> thanks </w:t>
      </w:r>
      <w:r>
        <w:t>SA6</w:t>
      </w:r>
      <w:r w:rsidRPr="00476145">
        <w:t xml:space="preserve"> for the</w:t>
      </w:r>
      <w:r>
        <w:t xml:space="preserve">ir </w:t>
      </w:r>
      <w:r w:rsidRPr="00476145">
        <w:t xml:space="preserve">LS on </w:t>
      </w:r>
      <w:r w:rsidRPr="00C52DA7">
        <w:t>Network Parameters Configuration by IoT Platforms</w:t>
      </w:r>
      <w:r>
        <w:t xml:space="preserve"> in </w:t>
      </w:r>
      <w:r w:rsidR="00B817EA">
        <w:t xml:space="preserve"> </w:t>
      </w:r>
      <w:r w:rsidR="00BF1798" w:rsidRPr="00BF1798">
        <w:t>S2-2210208</w:t>
      </w:r>
      <w:r w:rsidR="00AE27ED">
        <w:t>/S6-22037</w:t>
      </w:r>
      <w:r w:rsidR="00514B6A">
        <w:t>5</w:t>
      </w:r>
      <w:r w:rsidR="005B5D08">
        <w:t xml:space="preserve"> </w:t>
      </w:r>
      <w:r>
        <w:t xml:space="preserve">and </w:t>
      </w:r>
      <w:r w:rsidR="005B5D08">
        <w:t>provides the following feedback</w:t>
      </w:r>
      <w:r w:rsidR="00514B6A">
        <w:t>:</w:t>
      </w:r>
    </w:p>
    <w:p w14:paraId="1D1E2EFC" w14:textId="77777777" w:rsidR="000D76DE" w:rsidRPr="00A741B5" w:rsidRDefault="000D76DE" w:rsidP="000D76DE">
      <w:pPr>
        <w:rPr>
          <w:b/>
        </w:rPr>
      </w:pPr>
      <w:r w:rsidRPr="00A741B5">
        <w:rPr>
          <w:b/>
        </w:rPr>
        <w:t xml:space="preserve">Question: </w:t>
      </w:r>
    </w:p>
    <w:p w14:paraId="5FBD248D" w14:textId="31DE39BA" w:rsidR="00C52DA7" w:rsidRDefault="00C52DA7" w:rsidP="00C52DA7">
      <w:pPr>
        <w:pStyle w:val="ListParagraph"/>
        <w:numPr>
          <w:ilvl w:val="0"/>
          <w:numId w:val="7"/>
        </w:numPr>
        <w:spacing w:after="120"/>
        <w:rPr>
          <w:i/>
          <w:iCs/>
          <w:lang w:val="en-US"/>
        </w:rPr>
      </w:pPr>
      <w:r w:rsidRPr="000D76DE">
        <w:rPr>
          <w:i/>
          <w:iCs/>
          <w:lang w:val="en-US"/>
        </w:rPr>
        <w:t xml:space="preserve">Whether SA2 is planning to address different network parameter configurations aggregation methods based on </w:t>
      </w:r>
      <w:r w:rsidR="00C95F6D">
        <w:rPr>
          <w:i/>
          <w:iCs/>
          <w:lang w:val="en-US"/>
        </w:rPr>
        <w:t xml:space="preserve"> </w:t>
      </w:r>
      <w:r w:rsidRPr="000D76DE">
        <w:rPr>
          <w:i/>
          <w:iCs/>
          <w:lang w:val="en-US"/>
        </w:rPr>
        <w:t>Application Server requests.</w:t>
      </w:r>
    </w:p>
    <w:p w14:paraId="747400C7" w14:textId="77777777" w:rsidR="00C7279D" w:rsidRPr="00C7279D" w:rsidRDefault="00C7279D" w:rsidP="00C7279D">
      <w:pPr>
        <w:rPr>
          <w:b/>
        </w:rPr>
      </w:pPr>
      <w:r w:rsidRPr="00C7279D">
        <w:rPr>
          <w:b/>
        </w:rPr>
        <w:t>Answer:</w:t>
      </w:r>
    </w:p>
    <w:p w14:paraId="04E18F61" w14:textId="6AFE3026" w:rsidR="00E621C2" w:rsidRPr="000634F4" w:rsidRDefault="00AF793E" w:rsidP="00C7279D">
      <w:r>
        <w:t>3GPP SA2 has no Rel-18 plans to enhance further the aggregation of different network parameter configurations based on </w:t>
      </w:r>
      <w:r w:rsidR="00E944B7">
        <w:t xml:space="preserve">multiple </w:t>
      </w:r>
      <w:r>
        <w:t>Application Server requests. Please note that the SA2 mechanism which specifies CN behavior when multiple network parameter configuration requests are received is described in TS 23.502 clause 4.15.6.3a.</w:t>
      </w:r>
    </w:p>
    <w:p w14:paraId="6A4BC6C3" w14:textId="69A0BB2C" w:rsidR="000D76DE" w:rsidRPr="00E621C2" w:rsidRDefault="00C7279D" w:rsidP="000D76DE">
      <w:pPr>
        <w:rPr>
          <w:b/>
        </w:rPr>
      </w:pPr>
      <w:r w:rsidRPr="00A741B5">
        <w:rPr>
          <w:b/>
        </w:rPr>
        <w:t xml:space="preserve">Question: </w:t>
      </w:r>
    </w:p>
    <w:p w14:paraId="763013B4" w14:textId="77777777" w:rsidR="00C52DA7" w:rsidRPr="000D76DE" w:rsidRDefault="00C52DA7" w:rsidP="00C52DA7">
      <w:pPr>
        <w:pStyle w:val="ListParagraph"/>
        <w:numPr>
          <w:ilvl w:val="0"/>
          <w:numId w:val="7"/>
        </w:numPr>
        <w:spacing w:after="120"/>
        <w:rPr>
          <w:i/>
          <w:iCs/>
          <w:lang w:val="en-US"/>
        </w:rPr>
      </w:pPr>
      <w:r w:rsidRPr="000D76DE">
        <w:rPr>
          <w:i/>
          <w:iCs/>
          <w:lang w:val="en-US"/>
        </w:rPr>
        <w:t xml:space="preserve">Whether it is feasible to have an </w:t>
      </w:r>
      <w:bookmarkStart w:id="10" w:name="_Hlk118303416"/>
      <w:r w:rsidRPr="000D76DE">
        <w:rPr>
          <w:i/>
          <w:iCs/>
          <w:lang w:val="en-US"/>
        </w:rPr>
        <w:t>SA6 solution for aggregation of network parameter configurations coexisting with and different from the existing SA2 mechanisms</w:t>
      </w:r>
      <w:bookmarkEnd w:id="10"/>
      <w:r w:rsidRPr="000D76DE">
        <w:rPr>
          <w:i/>
          <w:iCs/>
          <w:lang w:val="en-US"/>
        </w:rPr>
        <w:t>, or with any upcoming ones based on (i).</w:t>
      </w:r>
    </w:p>
    <w:p w14:paraId="192334C9" w14:textId="77777777" w:rsidR="00C7279D" w:rsidRPr="00C7279D" w:rsidRDefault="00C7279D" w:rsidP="00C7279D">
      <w:pPr>
        <w:rPr>
          <w:b/>
        </w:rPr>
      </w:pPr>
      <w:r w:rsidRPr="00C7279D">
        <w:rPr>
          <w:b/>
        </w:rPr>
        <w:t>Answer:</w:t>
      </w:r>
    </w:p>
    <w:p w14:paraId="24E895DF" w14:textId="7A83BDF9" w:rsidR="000C0F8B" w:rsidRDefault="00DE564E" w:rsidP="00C7279D">
      <w:pPr>
        <w:rPr>
          <w:lang w:val="en-US"/>
        </w:rPr>
      </w:pPr>
      <w:r>
        <w:t>3GPP SA2 considers that the existing SA2 mechanisms are independent of solutions in the AS/AF and the final parameter aggregation is still in 5GC for different network parameter configurations from multiple AFs.</w:t>
      </w:r>
    </w:p>
    <w:p w14:paraId="274D0BDC" w14:textId="77777777" w:rsidR="00B97703" w:rsidRPr="00280878" w:rsidRDefault="002F1940" w:rsidP="000F6242">
      <w:pPr>
        <w:pStyle w:val="Heading1"/>
        <w:rPr>
          <w:lang w:val="en-US"/>
        </w:rPr>
      </w:pPr>
      <w:r w:rsidRPr="00280878">
        <w:rPr>
          <w:lang w:val="en-US"/>
        </w:rPr>
        <w:t>2</w:t>
      </w:r>
      <w:r w:rsidRPr="00280878">
        <w:rPr>
          <w:lang w:val="en-US"/>
        </w:rPr>
        <w:tab/>
      </w:r>
      <w:r w:rsidR="000F6242" w:rsidRPr="00280878">
        <w:rPr>
          <w:lang w:val="en-US"/>
        </w:rPr>
        <w:t>Actions</w:t>
      </w:r>
    </w:p>
    <w:p w14:paraId="51CCBAE2" w14:textId="20E9DF8E" w:rsidR="00B97703" w:rsidRPr="00280878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280878">
        <w:rPr>
          <w:rFonts w:ascii="Arial" w:hAnsi="Arial" w:cs="Arial"/>
          <w:b/>
          <w:lang w:val="en-US"/>
        </w:rPr>
        <w:t>To</w:t>
      </w:r>
      <w:r w:rsidR="000F6242" w:rsidRPr="00280878">
        <w:rPr>
          <w:rFonts w:ascii="Arial" w:hAnsi="Arial" w:cs="Arial"/>
          <w:b/>
          <w:lang w:val="en-US"/>
        </w:rPr>
        <w:t xml:space="preserve"> </w:t>
      </w:r>
      <w:r w:rsidR="004805D0" w:rsidRPr="00280878">
        <w:rPr>
          <w:rFonts w:ascii="Arial" w:hAnsi="Arial" w:cs="Arial"/>
          <w:b/>
          <w:lang w:val="en-US"/>
        </w:rPr>
        <w:t>SA</w:t>
      </w:r>
      <w:r w:rsidR="00ED3B30">
        <w:rPr>
          <w:rFonts w:ascii="Arial" w:hAnsi="Arial" w:cs="Arial"/>
          <w:b/>
          <w:lang w:val="en-US"/>
        </w:rPr>
        <w:t>6</w:t>
      </w:r>
    </w:p>
    <w:p w14:paraId="362A4047" w14:textId="7D9B5B8B" w:rsidR="00B97703" w:rsidRPr="005416D8" w:rsidRDefault="00B97703" w:rsidP="00ED3B30">
      <w:pPr>
        <w:spacing w:after="120"/>
        <w:ind w:left="993" w:hanging="993"/>
        <w:rPr>
          <w:lang w:val="en-US"/>
        </w:rPr>
      </w:pPr>
      <w:r w:rsidRPr="00280878">
        <w:rPr>
          <w:rFonts w:ascii="Arial" w:hAnsi="Arial" w:cs="Arial"/>
          <w:b/>
          <w:lang w:val="en-US"/>
        </w:rPr>
        <w:t xml:space="preserve">ACTION: </w:t>
      </w:r>
      <w:r w:rsidRPr="0012277D">
        <w:rPr>
          <w:rFonts w:ascii="Arial" w:hAnsi="Arial" w:cs="Arial"/>
          <w:b/>
          <w:color w:val="0070C0"/>
          <w:lang w:val="en-US"/>
        </w:rPr>
        <w:tab/>
      </w:r>
      <w:r w:rsidR="004805D0" w:rsidRPr="005416D8">
        <w:rPr>
          <w:lang w:val="en-US"/>
        </w:rPr>
        <w:t>SA</w:t>
      </w:r>
      <w:r w:rsidR="00ED3B30">
        <w:rPr>
          <w:lang w:val="en-US"/>
        </w:rPr>
        <w:t>2</w:t>
      </w:r>
      <w:r w:rsidRPr="005416D8">
        <w:rPr>
          <w:lang w:val="en-US"/>
        </w:rPr>
        <w:t xml:space="preserve"> asks </w:t>
      </w:r>
      <w:r w:rsidR="004805D0" w:rsidRPr="005416D8">
        <w:rPr>
          <w:lang w:val="en-US"/>
        </w:rPr>
        <w:t>SA</w:t>
      </w:r>
      <w:r w:rsidR="00ED3B30">
        <w:rPr>
          <w:lang w:val="en-US"/>
        </w:rPr>
        <w:t>6</w:t>
      </w:r>
      <w:r w:rsidR="004805D0" w:rsidRPr="005416D8">
        <w:rPr>
          <w:lang w:val="en-US"/>
        </w:rPr>
        <w:t xml:space="preserve"> to </w:t>
      </w:r>
      <w:r w:rsidR="00ED3B30">
        <w:rPr>
          <w:lang w:val="en-US"/>
        </w:rPr>
        <w:t>consider the answers above in their work</w:t>
      </w:r>
    </w:p>
    <w:p w14:paraId="02F38B28" w14:textId="2B4242AE" w:rsidR="00B97703" w:rsidRPr="00280878" w:rsidRDefault="00B97703" w:rsidP="000F6242">
      <w:pPr>
        <w:pStyle w:val="Heading1"/>
        <w:rPr>
          <w:szCs w:val="36"/>
          <w:lang w:val="en-US"/>
        </w:rPr>
      </w:pPr>
      <w:r w:rsidRPr="00280878">
        <w:rPr>
          <w:szCs w:val="36"/>
          <w:lang w:val="en-US"/>
        </w:rPr>
        <w:lastRenderedPageBreak/>
        <w:t>3</w:t>
      </w:r>
      <w:r w:rsidR="002F1940" w:rsidRPr="00280878">
        <w:rPr>
          <w:szCs w:val="36"/>
          <w:lang w:val="en-US"/>
        </w:rPr>
        <w:tab/>
      </w:r>
      <w:r w:rsidR="000F6242" w:rsidRPr="00280878">
        <w:rPr>
          <w:szCs w:val="36"/>
          <w:lang w:val="en-US"/>
        </w:rPr>
        <w:t xml:space="preserve">Dates of next </w:t>
      </w:r>
      <w:r w:rsidR="000F6242" w:rsidRPr="00280878">
        <w:rPr>
          <w:rFonts w:cs="Arial"/>
          <w:bCs/>
          <w:szCs w:val="36"/>
          <w:lang w:val="en-US"/>
        </w:rPr>
        <w:t xml:space="preserve">TSG </w:t>
      </w:r>
      <w:r w:rsidR="00095BC2" w:rsidRPr="00280878">
        <w:rPr>
          <w:rFonts w:cs="Arial"/>
          <w:szCs w:val="36"/>
          <w:lang w:val="en-US"/>
        </w:rPr>
        <w:t>SA</w:t>
      </w:r>
      <w:r w:rsidR="000F6242" w:rsidRPr="00280878">
        <w:rPr>
          <w:rFonts w:cs="Arial"/>
          <w:bCs/>
          <w:szCs w:val="36"/>
          <w:lang w:val="en-US"/>
        </w:rPr>
        <w:t xml:space="preserve"> WG </w:t>
      </w:r>
      <w:r w:rsidR="00716DED">
        <w:rPr>
          <w:rFonts w:cs="Arial"/>
          <w:bCs/>
          <w:szCs w:val="36"/>
          <w:lang w:val="en-US"/>
        </w:rPr>
        <w:t>2</w:t>
      </w:r>
      <w:r w:rsidR="000F6242" w:rsidRPr="00280878">
        <w:rPr>
          <w:szCs w:val="36"/>
          <w:lang w:val="en-US"/>
        </w:rPr>
        <w:t xml:space="preserve"> meetings</w:t>
      </w:r>
    </w:p>
    <w:p w14:paraId="53ADF5EB" w14:textId="66134B03" w:rsidR="00BB6A1F" w:rsidRPr="00280878" w:rsidRDefault="009F38DC" w:rsidP="00095BC2">
      <w:pPr>
        <w:tabs>
          <w:tab w:val="left" w:pos="5103"/>
        </w:tabs>
        <w:spacing w:after="120"/>
        <w:rPr>
          <w:bCs/>
          <w:lang w:val="en-US"/>
        </w:rPr>
      </w:pPr>
      <w:r w:rsidRPr="00280878">
        <w:rPr>
          <w:bCs/>
          <w:lang w:val="en-US"/>
        </w:rPr>
        <w:t>SA</w:t>
      </w:r>
      <w:r w:rsidR="00ED3B30">
        <w:rPr>
          <w:bCs/>
          <w:lang w:val="en-US"/>
        </w:rPr>
        <w:t>2</w:t>
      </w:r>
      <w:r w:rsidRPr="00280878">
        <w:rPr>
          <w:bCs/>
          <w:lang w:val="en-US"/>
        </w:rPr>
        <w:t>#</w:t>
      </w:r>
      <w:r w:rsidR="00ED3B30">
        <w:rPr>
          <w:bCs/>
          <w:lang w:val="en-US"/>
        </w:rPr>
        <w:t>155</w:t>
      </w:r>
      <w:r w:rsidR="00BB6A1F" w:rsidRPr="00280878">
        <w:rPr>
          <w:bCs/>
          <w:lang w:val="en-US"/>
        </w:rPr>
        <w:t xml:space="preserve">            </w:t>
      </w:r>
      <w:r w:rsidR="002628D0">
        <w:rPr>
          <w:bCs/>
          <w:lang w:val="en-US"/>
        </w:rPr>
        <w:t>20</w:t>
      </w:r>
      <w:r w:rsidR="002628D0" w:rsidRPr="002628D0">
        <w:rPr>
          <w:bCs/>
          <w:vertAlign w:val="superscript"/>
          <w:lang w:val="en-US"/>
        </w:rPr>
        <w:t>th</w:t>
      </w:r>
      <w:r w:rsidR="002628D0">
        <w:rPr>
          <w:bCs/>
          <w:lang w:val="en-US"/>
        </w:rPr>
        <w:t xml:space="preserve"> </w:t>
      </w:r>
      <w:r w:rsidR="00BB6A1F" w:rsidRPr="00280878">
        <w:rPr>
          <w:bCs/>
          <w:lang w:val="en-US"/>
        </w:rPr>
        <w:t xml:space="preserve"> – </w:t>
      </w:r>
      <w:r w:rsidR="002628D0">
        <w:rPr>
          <w:bCs/>
          <w:lang w:val="en-US"/>
        </w:rPr>
        <w:t>24</w:t>
      </w:r>
      <w:r w:rsidR="00BB6A1F" w:rsidRPr="00280878">
        <w:rPr>
          <w:bCs/>
          <w:vertAlign w:val="superscript"/>
          <w:lang w:val="en-US"/>
        </w:rPr>
        <w:t>th</w:t>
      </w:r>
      <w:r w:rsidR="00BB6A1F" w:rsidRPr="00280878">
        <w:rPr>
          <w:bCs/>
          <w:lang w:val="en-US"/>
        </w:rPr>
        <w:t xml:space="preserve"> </w:t>
      </w:r>
      <w:r w:rsidR="002628D0">
        <w:rPr>
          <w:bCs/>
          <w:lang w:val="en-US"/>
        </w:rPr>
        <w:t xml:space="preserve">February </w:t>
      </w:r>
      <w:r w:rsidR="00BB6A1F" w:rsidRPr="00280878">
        <w:rPr>
          <w:bCs/>
          <w:lang w:val="en-US"/>
        </w:rPr>
        <w:t>202</w:t>
      </w:r>
      <w:r w:rsidR="002628D0">
        <w:rPr>
          <w:bCs/>
          <w:lang w:val="en-US"/>
        </w:rPr>
        <w:t>3</w:t>
      </w:r>
      <w:r w:rsidR="00BB6A1F" w:rsidRPr="00280878">
        <w:rPr>
          <w:bCs/>
          <w:lang w:val="en-US"/>
        </w:rPr>
        <w:tab/>
      </w:r>
      <w:r w:rsidR="002628D0">
        <w:rPr>
          <w:bCs/>
          <w:lang w:val="en-US"/>
        </w:rPr>
        <w:t>Athens</w:t>
      </w:r>
    </w:p>
    <w:p w14:paraId="5CE65E6B" w14:textId="6A1B96EC" w:rsidR="00965134" w:rsidRPr="00280878" w:rsidRDefault="00965134" w:rsidP="009B5A95">
      <w:pPr>
        <w:tabs>
          <w:tab w:val="left" w:pos="5103"/>
        </w:tabs>
        <w:spacing w:after="120"/>
        <w:rPr>
          <w:bCs/>
          <w:lang w:val="en-US"/>
        </w:rPr>
      </w:pPr>
      <w:r w:rsidRPr="00280878">
        <w:rPr>
          <w:bCs/>
          <w:lang w:val="en-US"/>
        </w:rPr>
        <w:t>SA</w:t>
      </w:r>
      <w:r w:rsidR="00ED3B30">
        <w:rPr>
          <w:bCs/>
          <w:lang w:val="en-US"/>
        </w:rPr>
        <w:t>2</w:t>
      </w:r>
      <w:r w:rsidRPr="00280878">
        <w:rPr>
          <w:bCs/>
          <w:lang w:val="en-US"/>
        </w:rPr>
        <w:t>#</w:t>
      </w:r>
      <w:r w:rsidR="00ED3B30">
        <w:rPr>
          <w:bCs/>
          <w:lang w:val="en-US"/>
        </w:rPr>
        <w:t>156</w:t>
      </w:r>
      <w:r w:rsidRPr="00280878">
        <w:rPr>
          <w:bCs/>
          <w:lang w:val="en-US"/>
        </w:rPr>
        <w:t xml:space="preserve">            1</w:t>
      </w:r>
      <w:r w:rsidR="002628D0">
        <w:rPr>
          <w:bCs/>
          <w:lang w:val="en-US"/>
        </w:rPr>
        <w:t>7</w:t>
      </w:r>
      <w:r w:rsidRPr="00280878">
        <w:rPr>
          <w:bCs/>
          <w:vertAlign w:val="superscript"/>
          <w:lang w:val="en-US"/>
        </w:rPr>
        <w:t>h</w:t>
      </w:r>
      <w:r w:rsidR="00784BBE" w:rsidRPr="00280878">
        <w:rPr>
          <w:bCs/>
          <w:vertAlign w:val="superscript"/>
          <w:lang w:val="en-US"/>
        </w:rPr>
        <w:t xml:space="preserve"> </w:t>
      </w:r>
      <w:r w:rsidRPr="00280878">
        <w:rPr>
          <w:bCs/>
          <w:lang w:val="en-US"/>
        </w:rPr>
        <w:t xml:space="preserve"> – </w:t>
      </w:r>
      <w:r w:rsidR="00784BBE" w:rsidRPr="00280878">
        <w:rPr>
          <w:bCs/>
          <w:lang w:val="en-US"/>
        </w:rPr>
        <w:t>2</w:t>
      </w:r>
      <w:r w:rsidR="002628D0">
        <w:rPr>
          <w:bCs/>
          <w:lang w:val="en-US"/>
        </w:rPr>
        <w:t>1</w:t>
      </w:r>
      <w:r w:rsidR="002628D0" w:rsidRPr="002628D0">
        <w:rPr>
          <w:bCs/>
          <w:vertAlign w:val="superscript"/>
          <w:lang w:val="en-US"/>
        </w:rPr>
        <w:t>st</w:t>
      </w:r>
      <w:r w:rsidR="002628D0">
        <w:rPr>
          <w:bCs/>
          <w:lang w:val="en-US"/>
        </w:rPr>
        <w:t xml:space="preserve"> April </w:t>
      </w:r>
      <w:r w:rsidRPr="00280878">
        <w:rPr>
          <w:bCs/>
          <w:lang w:val="en-US"/>
        </w:rPr>
        <w:t xml:space="preserve">2023 </w:t>
      </w:r>
      <w:r w:rsidRPr="00280878">
        <w:rPr>
          <w:bCs/>
          <w:lang w:val="en-US"/>
        </w:rPr>
        <w:tab/>
      </w:r>
      <w:r w:rsidR="007D19F2">
        <w:rPr>
          <w:bCs/>
          <w:lang w:val="en-US"/>
        </w:rPr>
        <w:t>TBD, US</w:t>
      </w:r>
    </w:p>
    <w:sectPr w:rsidR="00965134" w:rsidRPr="0028087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D7462" w14:textId="77777777" w:rsidR="00EA542D" w:rsidRDefault="00EA542D">
      <w:pPr>
        <w:spacing w:after="0"/>
      </w:pPr>
      <w:r>
        <w:separator/>
      </w:r>
    </w:p>
  </w:endnote>
  <w:endnote w:type="continuationSeparator" w:id="0">
    <w:p w14:paraId="135AA659" w14:textId="77777777" w:rsidR="00EA542D" w:rsidRDefault="00EA54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11DFD" w14:textId="77777777" w:rsidR="00EA542D" w:rsidRDefault="00EA542D">
      <w:pPr>
        <w:spacing w:after="0"/>
      </w:pPr>
      <w:r>
        <w:separator/>
      </w:r>
    </w:p>
  </w:footnote>
  <w:footnote w:type="continuationSeparator" w:id="0">
    <w:p w14:paraId="04845BC7" w14:textId="77777777" w:rsidR="00EA542D" w:rsidRDefault="00EA54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00E62"/>
    <w:multiLevelType w:val="hybridMultilevel"/>
    <w:tmpl w:val="4A9EF18A"/>
    <w:lvl w:ilvl="0" w:tplc="8158AA92">
      <w:start w:val="2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E5F5476"/>
    <w:multiLevelType w:val="hybridMultilevel"/>
    <w:tmpl w:val="77B49308"/>
    <w:lvl w:ilvl="0" w:tplc="067407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B16117"/>
    <w:multiLevelType w:val="hybridMultilevel"/>
    <w:tmpl w:val="607CE68A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03387479">
    <w:abstractNumId w:val="6"/>
  </w:num>
  <w:num w:numId="2" w16cid:durableId="1407530330">
    <w:abstractNumId w:val="5"/>
  </w:num>
  <w:num w:numId="3" w16cid:durableId="1119494314">
    <w:abstractNumId w:val="4"/>
  </w:num>
  <w:num w:numId="4" w16cid:durableId="1015574097">
    <w:abstractNumId w:val="1"/>
  </w:num>
  <w:num w:numId="5" w16cid:durableId="935139083">
    <w:abstractNumId w:val="2"/>
  </w:num>
  <w:num w:numId="6" w16cid:durableId="999388929">
    <w:abstractNumId w:val="0"/>
  </w:num>
  <w:num w:numId="7" w16cid:durableId="159810292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2F0"/>
    <w:rsid w:val="00003A29"/>
    <w:rsid w:val="00011438"/>
    <w:rsid w:val="00013A3C"/>
    <w:rsid w:val="00017F23"/>
    <w:rsid w:val="000255C0"/>
    <w:rsid w:val="00046F08"/>
    <w:rsid w:val="000471D2"/>
    <w:rsid w:val="00051EA5"/>
    <w:rsid w:val="000538BF"/>
    <w:rsid w:val="00076D38"/>
    <w:rsid w:val="000941AB"/>
    <w:rsid w:val="00095913"/>
    <w:rsid w:val="00095BC2"/>
    <w:rsid w:val="000C0F8B"/>
    <w:rsid w:val="000C61D7"/>
    <w:rsid w:val="000D211D"/>
    <w:rsid w:val="000D4FF7"/>
    <w:rsid w:val="000D52A4"/>
    <w:rsid w:val="000D76DE"/>
    <w:rsid w:val="000F1EA0"/>
    <w:rsid w:val="000F6242"/>
    <w:rsid w:val="000F63E1"/>
    <w:rsid w:val="00112439"/>
    <w:rsid w:val="0011799B"/>
    <w:rsid w:val="0012066D"/>
    <w:rsid w:val="0012275A"/>
    <w:rsid w:val="0012277D"/>
    <w:rsid w:val="001234F4"/>
    <w:rsid w:val="00123D46"/>
    <w:rsid w:val="00130FB8"/>
    <w:rsid w:val="0013582D"/>
    <w:rsid w:val="00140383"/>
    <w:rsid w:val="00150DE5"/>
    <w:rsid w:val="00160BEE"/>
    <w:rsid w:val="00174844"/>
    <w:rsid w:val="001A0376"/>
    <w:rsid w:val="001A65AD"/>
    <w:rsid w:val="001B1F6E"/>
    <w:rsid w:val="001B398E"/>
    <w:rsid w:val="001B6D58"/>
    <w:rsid w:val="001D60D6"/>
    <w:rsid w:val="001F0B47"/>
    <w:rsid w:val="0020714A"/>
    <w:rsid w:val="002117A8"/>
    <w:rsid w:val="002201E4"/>
    <w:rsid w:val="002263C2"/>
    <w:rsid w:val="00230677"/>
    <w:rsid w:val="002331FE"/>
    <w:rsid w:val="0023500F"/>
    <w:rsid w:val="002551D5"/>
    <w:rsid w:val="002628D0"/>
    <w:rsid w:val="002760CA"/>
    <w:rsid w:val="00277D07"/>
    <w:rsid w:val="00280878"/>
    <w:rsid w:val="002A6824"/>
    <w:rsid w:val="002B017C"/>
    <w:rsid w:val="002C6611"/>
    <w:rsid w:val="002D0C00"/>
    <w:rsid w:val="002D5CA0"/>
    <w:rsid w:val="002F1940"/>
    <w:rsid w:val="0030258B"/>
    <w:rsid w:val="00312797"/>
    <w:rsid w:val="00312F93"/>
    <w:rsid w:val="00317E2E"/>
    <w:rsid w:val="00331567"/>
    <w:rsid w:val="00335A20"/>
    <w:rsid w:val="0034717F"/>
    <w:rsid w:val="0035729F"/>
    <w:rsid w:val="0036131B"/>
    <w:rsid w:val="003646BB"/>
    <w:rsid w:val="00383545"/>
    <w:rsid w:val="003844E3"/>
    <w:rsid w:val="003875B9"/>
    <w:rsid w:val="00391169"/>
    <w:rsid w:val="00396D0D"/>
    <w:rsid w:val="003C6A23"/>
    <w:rsid w:val="003D3743"/>
    <w:rsid w:val="003E4D17"/>
    <w:rsid w:val="004008C8"/>
    <w:rsid w:val="004033B6"/>
    <w:rsid w:val="00417D02"/>
    <w:rsid w:val="00433500"/>
    <w:rsid w:val="00433F71"/>
    <w:rsid w:val="00440D43"/>
    <w:rsid w:val="00447334"/>
    <w:rsid w:val="0045077E"/>
    <w:rsid w:val="0045595F"/>
    <w:rsid w:val="00461FE3"/>
    <w:rsid w:val="00473A66"/>
    <w:rsid w:val="00475351"/>
    <w:rsid w:val="00476FEC"/>
    <w:rsid w:val="004774AF"/>
    <w:rsid w:val="004805D0"/>
    <w:rsid w:val="004B46AC"/>
    <w:rsid w:val="004C4EA2"/>
    <w:rsid w:val="004D34AE"/>
    <w:rsid w:val="004D3DA5"/>
    <w:rsid w:val="004E3939"/>
    <w:rsid w:val="004F195D"/>
    <w:rsid w:val="00503AD5"/>
    <w:rsid w:val="00510308"/>
    <w:rsid w:val="005104D7"/>
    <w:rsid w:val="00514B6A"/>
    <w:rsid w:val="00520EC6"/>
    <w:rsid w:val="005355A2"/>
    <w:rsid w:val="005416D8"/>
    <w:rsid w:val="00571A74"/>
    <w:rsid w:val="00587250"/>
    <w:rsid w:val="005B5D08"/>
    <w:rsid w:val="005E65DF"/>
    <w:rsid w:val="005F1D02"/>
    <w:rsid w:val="006154AF"/>
    <w:rsid w:val="00620491"/>
    <w:rsid w:val="0063018F"/>
    <w:rsid w:val="0063288B"/>
    <w:rsid w:val="00641117"/>
    <w:rsid w:val="00665D0D"/>
    <w:rsid w:val="0067137E"/>
    <w:rsid w:val="00671680"/>
    <w:rsid w:val="006816DC"/>
    <w:rsid w:val="00686608"/>
    <w:rsid w:val="00691F64"/>
    <w:rsid w:val="00697D05"/>
    <w:rsid w:val="006A20BB"/>
    <w:rsid w:val="006A3A35"/>
    <w:rsid w:val="006D1A21"/>
    <w:rsid w:val="006E0D4F"/>
    <w:rsid w:val="006F2D99"/>
    <w:rsid w:val="00705630"/>
    <w:rsid w:val="00711B59"/>
    <w:rsid w:val="00716DED"/>
    <w:rsid w:val="0071729B"/>
    <w:rsid w:val="00726022"/>
    <w:rsid w:val="00727C09"/>
    <w:rsid w:val="0073492D"/>
    <w:rsid w:val="007350D6"/>
    <w:rsid w:val="00735359"/>
    <w:rsid w:val="00741DE1"/>
    <w:rsid w:val="007544C3"/>
    <w:rsid w:val="00766B00"/>
    <w:rsid w:val="007709F0"/>
    <w:rsid w:val="007724DC"/>
    <w:rsid w:val="00775C97"/>
    <w:rsid w:val="00784BBE"/>
    <w:rsid w:val="00795DF6"/>
    <w:rsid w:val="007A785F"/>
    <w:rsid w:val="007B3006"/>
    <w:rsid w:val="007C1B06"/>
    <w:rsid w:val="007C43F3"/>
    <w:rsid w:val="007C50C9"/>
    <w:rsid w:val="007D19F2"/>
    <w:rsid w:val="007E4FC4"/>
    <w:rsid w:val="007F4F92"/>
    <w:rsid w:val="007F6F25"/>
    <w:rsid w:val="00802D6D"/>
    <w:rsid w:val="0081021B"/>
    <w:rsid w:val="00811080"/>
    <w:rsid w:val="00813868"/>
    <w:rsid w:val="00822E3C"/>
    <w:rsid w:val="00847C1B"/>
    <w:rsid w:val="0086776C"/>
    <w:rsid w:val="00867C67"/>
    <w:rsid w:val="00873D4E"/>
    <w:rsid w:val="008858CD"/>
    <w:rsid w:val="00886863"/>
    <w:rsid w:val="00897E9E"/>
    <w:rsid w:val="008A799B"/>
    <w:rsid w:val="008B5BB9"/>
    <w:rsid w:val="008B616F"/>
    <w:rsid w:val="008C4AB8"/>
    <w:rsid w:val="008D772F"/>
    <w:rsid w:val="008E3667"/>
    <w:rsid w:val="00902E58"/>
    <w:rsid w:val="00906B40"/>
    <w:rsid w:val="00910890"/>
    <w:rsid w:val="00935000"/>
    <w:rsid w:val="00940BCB"/>
    <w:rsid w:val="00942ABA"/>
    <w:rsid w:val="00944A29"/>
    <w:rsid w:val="00953874"/>
    <w:rsid w:val="00961DD2"/>
    <w:rsid w:val="00965134"/>
    <w:rsid w:val="009726E4"/>
    <w:rsid w:val="00974C49"/>
    <w:rsid w:val="009779E2"/>
    <w:rsid w:val="00977A80"/>
    <w:rsid w:val="00991F7A"/>
    <w:rsid w:val="0099764C"/>
    <w:rsid w:val="009A78FE"/>
    <w:rsid w:val="009B2EBB"/>
    <w:rsid w:val="009B5A95"/>
    <w:rsid w:val="009B5CDD"/>
    <w:rsid w:val="009C7DA1"/>
    <w:rsid w:val="009D784E"/>
    <w:rsid w:val="009E797B"/>
    <w:rsid w:val="009F38DC"/>
    <w:rsid w:val="009F609A"/>
    <w:rsid w:val="009F6BFF"/>
    <w:rsid w:val="00A05C20"/>
    <w:rsid w:val="00A427FA"/>
    <w:rsid w:val="00A42DEA"/>
    <w:rsid w:val="00A46CCB"/>
    <w:rsid w:val="00A54889"/>
    <w:rsid w:val="00A645D0"/>
    <w:rsid w:val="00A71544"/>
    <w:rsid w:val="00A73512"/>
    <w:rsid w:val="00A80B20"/>
    <w:rsid w:val="00A94DC1"/>
    <w:rsid w:val="00A96617"/>
    <w:rsid w:val="00AB28A9"/>
    <w:rsid w:val="00AE1828"/>
    <w:rsid w:val="00AE27ED"/>
    <w:rsid w:val="00AF098E"/>
    <w:rsid w:val="00AF6662"/>
    <w:rsid w:val="00AF793E"/>
    <w:rsid w:val="00B06520"/>
    <w:rsid w:val="00B067D5"/>
    <w:rsid w:val="00B24579"/>
    <w:rsid w:val="00B33F3C"/>
    <w:rsid w:val="00B43421"/>
    <w:rsid w:val="00B629C8"/>
    <w:rsid w:val="00B6488B"/>
    <w:rsid w:val="00B817EA"/>
    <w:rsid w:val="00B84887"/>
    <w:rsid w:val="00B91A10"/>
    <w:rsid w:val="00B97703"/>
    <w:rsid w:val="00BB6A1F"/>
    <w:rsid w:val="00BB6BEB"/>
    <w:rsid w:val="00BE603C"/>
    <w:rsid w:val="00BF1798"/>
    <w:rsid w:val="00C03798"/>
    <w:rsid w:val="00C04BAC"/>
    <w:rsid w:val="00C074F5"/>
    <w:rsid w:val="00C10116"/>
    <w:rsid w:val="00C17B7B"/>
    <w:rsid w:val="00C23251"/>
    <w:rsid w:val="00C23C20"/>
    <w:rsid w:val="00C27515"/>
    <w:rsid w:val="00C27B83"/>
    <w:rsid w:val="00C362C0"/>
    <w:rsid w:val="00C41216"/>
    <w:rsid w:val="00C52DA7"/>
    <w:rsid w:val="00C57C68"/>
    <w:rsid w:val="00C71412"/>
    <w:rsid w:val="00C714D1"/>
    <w:rsid w:val="00C7279D"/>
    <w:rsid w:val="00C81AB7"/>
    <w:rsid w:val="00C95047"/>
    <w:rsid w:val="00C95F6D"/>
    <w:rsid w:val="00CA1492"/>
    <w:rsid w:val="00CA4D7A"/>
    <w:rsid w:val="00CB38E8"/>
    <w:rsid w:val="00CB42CA"/>
    <w:rsid w:val="00CC29A4"/>
    <w:rsid w:val="00CC68E4"/>
    <w:rsid w:val="00CC7374"/>
    <w:rsid w:val="00CD5C04"/>
    <w:rsid w:val="00CE4366"/>
    <w:rsid w:val="00CE6197"/>
    <w:rsid w:val="00CF0BB3"/>
    <w:rsid w:val="00CF1E65"/>
    <w:rsid w:val="00CF6087"/>
    <w:rsid w:val="00D02856"/>
    <w:rsid w:val="00D140C9"/>
    <w:rsid w:val="00D144DE"/>
    <w:rsid w:val="00D209D8"/>
    <w:rsid w:val="00D25CD3"/>
    <w:rsid w:val="00D35D6D"/>
    <w:rsid w:val="00D62A0E"/>
    <w:rsid w:val="00D6570C"/>
    <w:rsid w:val="00D7142E"/>
    <w:rsid w:val="00D832C7"/>
    <w:rsid w:val="00D856BD"/>
    <w:rsid w:val="00DC30AD"/>
    <w:rsid w:val="00DC3CC6"/>
    <w:rsid w:val="00DC46CD"/>
    <w:rsid w:val="00DD5E32"/>
    <w:rsid w:val="00DE564E"/>
    <w:rsid w:val="00E01540"/>
    <w:rsid w:val="00E05A95"/>
    <w:rsid w:val="00E267EC"/>
    <w:rsid w:val="00E43950"/>
    <w:rsid w:val="00E47492"/>
    <w:rsid w:val="00E52329"/>
    <w:rsid w:val="00E621C2"/>
    <w:rsid w:val="00E77BCA"/>
    <w:rsid w:val="00E91BEC"/>
    <w:rsid w:val="00E944B7"/>
    <w:rsid w:val="00EA0814"/>
    <w:rsid w:val="00EA542D"/>
    <w:rsid w:val="00ED3B30"/>
    <w:rsid w:val="00EF196A"/>
    <w:rsid w:val="00EF2CE0"/>
    <w:rsid w:val="00EF3881"/>
    <w:rsid w:val="00F07AA9"/>
    <w:rsid w:val="00F24508"/>
    <w:rsid w:val="00F33FB6"/>
    <w:rsid w:val="00F34B3C"/>
    <w:rsid w:val="00F36735"/>
    <w:rsid w:val="00F41DE8"/>
    <w:rsid w:val="00F41FA9"/>
    <w:rsid w:val="00F434C1"/>
    <w:rsid w:val="00F45831"/>
    <w:rsid w:val="00F50569"/>
    <w:rsid w:val="00F70251"/>
    <w:rsid w:val="00F72B39"/>
    <w:rsid w:val="00F775F8"/>
    <w:rsid w:val="00F92C1A"/>
    <w:rsid w:val="00F9300C"/>
    <w:rsid w:val="00FA5DFD"/>
    <w:rsid w:val="00FB73DC"/>
    <w:rsid w:val="00FE144A"/>
    <w:rsid w:val="00FE1D63"/>
    <w:rsid w:val="00FF5FC8"/>
    <w:rsid w:val="00FF6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3FB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F33F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33F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33FB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33FB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33FB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33FB6"/>
    <w:pPr>
      <w:outlineLvl w:val="5"/>
    </w:pPr>
  </w:style>
  <w:style w:type="paragraph" w:styleId="Heading7">
    <w:name w:val="heading 7"/>
    <w:basedOn w:val="H6"/>
    <w:next w:val="Normal"/>
    <w:qFormat/>
    <w:rsid w:val="00F33FB6"/>
    <w:pPr>
      <w:outlineLvl w:val="6"/>
    </w:pPr>
  </w:style>
  <w:style w:type="paragraph" w:styleId="Heading8">
    <w:name w:val="heading 8"/>
    <w:basedOn w:val="Heading1"/>
    <w:next w:val="Normal"/>
    <w:qFormat/>
    <w:rsid w:val="00F33FB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33FB6"/>
    <w:pPr>
      <w:outlineLvl w:val="8"/>
    </w:pPr>
  </w:style>
  <w:style w:type="character" w:default="1" w:styleId="DefaultParagraphFont">
    <w:name w:val="Default Paragraph Font"/>
    <w:semiHidden/>
    <w:rsid w:val="00F33FB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33FB6"/>
  </w:style>
  <w:style w:type="paragraph" w:styleId="Header">
    <w:name w:val="header"/>
    <w:link w:val="HeaderChar"/>
    <w:rsid w:val="00F33F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33FB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33FB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F33FB6"/>
    <w:pPr>
      <w:spacing w:before="180"/>
      <w:ind w:left="2693" w:hanging="2693"/>
    </w:pPr>
    <w:rPr>
      <w:b/>
    </w:rPr>
  </w:style>
  <w:style w:type="paragraph" w:styleId="TOC1">
    <w:name w:val="toc 1"/>
    <w:semiHidden/>
    <w:rsid w:val="00F33FB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33F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33FB6"/>
    <w:pPr>
      <w:ind w:left="1701" w:hanging="1701"/>
    </w:pPr>
  </w:style>
  <w:style w:type="paragraph" w:styleId="TOC4">
    <w:name w:val="toc 4"/>
    <w:basedOn w:val="TOC3"/>
    <w:semiHidden/>
    <w:rsid w:val="00F33FB6"/>
    <w:pPr>
      <w:ind w:left="1418" w:hanging="1418"/>
    </w:pPr>
  </w:style>
  <w:style w:type="paragraph" w:styleId="TOC3">
    <w:name w:val="toc 3"/>
    <w:basedOn w:val="TOC2"/>
    <w:semiHidden/>
    <w:rsid w:val="00F33FB6"/>
    <w:pPr>
      <w:ind w:left="1134" w:hanging="1134"/>
    </w:pPr>
  </w:style>
  <w:style w:type="paragraph" w:styleId="TOC2">
    <w:name w:val="toc 2"/>
    <w:basedOn w:val="TOC1"/>
    <w:semiHidden/>
    <w:rsid w:val="00F33FB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33FB6"/>
    <w:pPr>
      <w:ind w:left="284"/>
    </w:pPr>
  </w:style>
  <w:style w:type="paragraph" w:styleId="Index1">
    <w:name w:val="index 1"/>
    <w:basedOn w:val="Normal"/>
    <w:semiHidden/>
    <w:rsid w:val="00F33FB6"/>
    <w:pPr>
      <w:keepLines/>
      <w:spacing w:after="0"/>
    </w:pPr>
  </w:style>
  <w:style w:type="paragraph" w:customStyle="1" w:styleId="ZH">
    <w:name w:val="ZH"/>
    <w:rsid w:val="00F33F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33FB6"/>
    <w:pPr>
      <w:outlineLvl w:val="9"/>
    </w:pPr>
  </w:style>
  <w:style w:type="paragraph" w:styleId="ListNumber2">
    <w:name w:val="List Number 2"/>
    <w:basedOn w:val="ListNumber"/>
    <w:semiHidden/>
    <w:rsid w:val="00F33FB6"/>
    <w:pPr>
      <w:ind w:left="851"/>
    </w:pPr>
  </w:style>
  <w:style w:type="character" w:styleId="FootnoteReference">
    <w:name w:val="footnote reference"/>
    <w:basedOn w:val="DefaultParagraphFont"/>
    <w:semiHidden/>
    <w:rsid w:val="00F33F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33FB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F33FB6"/>
    <w:rPr>
      <w:b/>
    </w:rPr>
  </w:style>
  <w:style w:type="paragraph" w:customStyle="1" w:styleId="TAC">
    <w:name w:val="TAC"/>
    <w:basedOn w:val="TAL"/>
    <w:rsid w:val="00F33FB6"/>
    <w:pPr>
      <w:jc w:val="center"/>
    </w:pPr>
  </w:style>
  <w:style w:type="paragraph" w:customStyle="1" w:styleId="TF">
    <w:name w:val="TF"/>
    <w:aliases w:val="left"/>
    <w:basedOn w:val="TH"/>
    <w:link w:val="TFChar"/>
    <w:rsid w:val="00F33FB6"/>
    <w:pPr>
      <w:keepNext w:val="0"/>
      <w:spacing w:before="0" w:after="240"/>
    </w:pPr>
  </w:style>
  <w:style w:type="paragraph" w:customStyle="1" w:styleId="NO">
    <w:name w:val="NO"/>
    <w:basedOn w:val="Normal"/>
    <w:rsid w:val="00F33FB6"/>
    <w:pPr>
      <w:keepLines/>
      <w:ind w:left="1135" w:hanging="851"/>
    </w:pPr>
  </w:style>
  <w:style w:type="paragraph" w:styleId="TOC9">
    <w:name w:val="toc 9"/>
    <w:basedOn w:val="TOC8"/>
    <w:semiHidden/>
    <w:rsid w:val="00F33FB6"/>
    <w:pPr>
      <w:ind w:left="1418" w:hanging="1418"/>
    </w:pPr>
  </w:style>
  <w:style w:type="paragraph" w:customStyle="1" w:styleId="EX">
    <w:name w:val="EX"/>
    <w:basedOn w:val="Normal"/>
    <w:rsid w:val="00F33FB6"/>
    <w:pPr>
      <w:keepLines/>
      <w:ind w:left="1702" w:hanging="1418"/>
    </w:pPr>
  </w:style>
  <w:style w:type="paragraph" w:customStyle="1" w:styleId="FP">
    <w:name w:val="FP"/>
    <w:basedOn w:val="Normal"/>
    <w:rsid w:val="00F33FB6"/>
    <w:pPr>
      <w:spacing w:after="0"/>
    </w:pPr>
  </w:style>
  <w:style w:type="paragraph" w:customStyle="1" w:styleId="LD">
    <w:name w:val="LD"/>
    <w:rsid w:val="00F33F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33FB6"/>
    <w:pPr>
      <w:spacing w:after="0"/>
    </w:pPr>
  </w:style>
  <w:style w:type="paragraph" w:customStyle="1" w:styleId="EW">
    <w:name w:val="EW"/>
    <w:basedOn w:val="EX"/>
    <w:rsid w:val="00F33FB6"/>
    <w:pPr>
      <w:spacing w:after="0"/>
    </w:pPr>
  </w:style>
  <w:style w:type="paragraph" w:styleId="TOC6">
    <w:name w:val="toc 6"/>
    <w:basedOn w:val="TOC5"/>
    <w:next w:val="Normal"/>
    <w:semiHidden/>
    <w:rsid w:val="00F33FB6"/>
    <w:pPr>
      <w:ind w:left="1985" w:hanging="1985"/>
    </w:pPr>
  </w:style>
  <w:style w:type="paragraph" w:styleId="TOC7">
    <w:name w:val="toc 7"/>
    <w:basedOn w:val="TOC6"/>
    <w:next w:val="Normal"/>
    <w:semiHidden/>
    <w:rsid w:val="00F33FB6"/>
    <w:pPr>
      <w:ind w:left="2268" w:hanging="2268"/>
    </w:pPr>
  </w:style>
  <w:style w:type="paragraph" w:styleId="ListBullet2">
    <w:name w:val="List Bullet 2"/>
    <w:basedOn w:val="ListBullet"/>
    <w:semiHidden/>
    <w:rsid w:val="00F33FB6"/>
    <w:pPr>
      <w:ind w:left="851"/>
    </w:pPr>
  </w:style>
  <w:style w:type="paragraph" w:styleId="ListBullet3">
    <w:name w:val="List Bullet 3"/>
    <w:basedOn w:val="ListBullet2"/>
    <w:semiHidden/>
    <w:rsid w:val="00F33FB6"/>
    <w:pPr>
      <w:ind w:left="1135"/>
    </w:pPr>
  </w:style>
  <w:style w:type="paragraph" w:styleId="ListNumber">
    <w:name w:val="List Number"/>
    <w:basedOn w:val="List"/>
    <w:semiHidden/>
    <w:rsid w:val="00F33FB6"/>
  </w:style>
  <w:style w:type="paragraph" w:customStyle="1" w:styleId="EQ">
    <w:name w:val="EQ"/>
    <w:basedOn w:val="Normal"/>
    <w:next w:val="Normal"/>
    <w:rsid w:val="00F33F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33FB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33FB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33F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33FB6"/>
    <w:pPr>
      <w:jc w:val="right"/>
    </w:pPr>
  </w:style>
  <w:style w:type="paragraph" w:customStyle="1" w:styleId="H6">
    <w:name w:val="H6"/>
    <w:basedOn w:val="Heading5"/>
    <w:next w:val="Normal"/>
    <w:rsid w:val="00F33FB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33FB6"/>
    <w:pPr>
      <w:ind w:left="851" w:hanging="851"/>
    </w:pPr>
  </w:style>
  <w:style w:type="paragraph" w:customStyle="1" w:styleId="TAL">
    <w:name w:val="TAL"/>
    <w:basedOn w:val="Normal"/>
    <w:rsid w:val="00F33FB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33F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33F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33F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33F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33FB6"/>
    <w:pPr>
      <w:framePr w:wrap="notBeside" w:y="16161"/>
    </w:pPr>
  </w:style>
  <w:style w:type="character" w:customStyle="1" w:styleId="ZGSM">
    <w:name w:val="ZGSM"/>
    <w:rsid w:val="00F33FB6"/>
  </w:style>
  <w:style w:type="paragraph" w:styleId="List2">
    <w:name w:val="List 2"/>
    <w:basedOn w:val="List"/>
    <w:semiHidden/>
    <w:rsid w:val="00F33FB6"/>
    <w:pPr>
      <w:ind w:left="851"/>
    </w:pPr>
  </w:style>
  <w:style w:type="paragraph" w:customStyle="1" w:styleId="ZG">
    <w:name w:val="ZG"/>
    <w:rsid w:val="00F33F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33FB6"/>
    <w:pPr>
      <w:ind w:left="1135"/>
    </w:pPr>
  </w:style>
  <w:style w:type="paragraph" w:styleId="List4">
    <w:name w:val="List 4"/>
    <w:basedOn w:val="List3"/>
    <w:semiHidden/>
    <w:rsid w:val="00F33FB6"/>
    <w:pPr>
      <w:ind w:left="1418"/>
    </w:pPr>
  </w:style>
  <w:style w:type="paragraph" w:styleId="List5">
    <w:name w:val="List 5"/>
    <w:basedOn w:val="List4"/>
    <w:semiHidden/>
    <w:rsid w:val="00F33FB6"/>
    <w:pPr>
      <w:ind w:left="1702"/>
    </w:pPr>
  </w:style>
  <w:style w:type="paragraph" w:customStyle="1" w:styleId="EditorsNote">
    <w:name w:val="Editor's Note"/>
    <w:basedOn w:val="NO"/>
    <w:rsid w:val="00F33FB6"/>
    <w:rPr>
      <w:color w:val="FF0000"/>
    </w:rPr>
  </w:style>
  <w:style w:type="paragraph" w:styleId="List">
    <w:name w:val="List"/>
    <w:basedOn w:val="Normal"/>
    <w:semiHidden/>
    <w:rsid w:val="00F33FB6"/>
    <w:pPr>
      <w:ind w:left="568" w:hanging="284"/>
    </w:pPr>
  </w:style>
  <w:style w:type="paragraph" w:styleId="ListBullet">
    <w:name w:val="List Bullet"/>
    <w:basedOn w:val="List"/>
    <w:semiHidden/>
    <w:rsid w:val="00F33FB6"/>
  </w:style>
  <w:style w:type="paragraph" w:styleId="ListBullet4">
    <w:name w:val="List Bullet 4"/>
    <w:basedOn w:val="ListBullet3"/>
    <w:semiHidden/>
    <w:rsid w:val="00F33FB6"/>
    <w:pPr>
      <w:ind w:left="1418"/>
    </w:pPr>
  </w:style>
  <w:style w:type="paragraph" w:styleId="ListBullet5">
    <w:name w:val="List Bullet 5"/>
    <w:basedOn w:val="ListBullet4"/>
    <w:semiHidden/>
    <w:rsid w:val="00F33FB6"/>
    <w:pPr>
      <w:ind w:left="1702"/>
    </w:pPr>
  </w:style>
  <w:style w:type="paragraph" w:customStyle="1" w:styleId="B2">
    <w:name w:val="B2"/>
    <w:basedOn w:val="List2"/>
    <w:rsid w:val="00F33FB6"/>
  </w:style>
  <w:style w:type="paragraph" w:customStyle="1" w:styleId="B3">
    <w:name w:val="B3"/>
    <w:basedOn w:val="List3"/>
    <w:rsid w:val="00F33FB6"/>
  </w:style>
  <w:style w:type="paragraph" w:customStyle="1" w:styleId="B4">
    <w:name w:val="B4"/>
    <w:basedOn w:val="List4"/>
    <w:rsid w:val="00F33FB6"/>
  </w:style>
  <w:style w:type="paragraph" w:customStyle="1" w:styleId="B5">
    <w:name w:val="B5"/>
    <w:basedOn w:val="List5"/>
    <w:rsid w:val="00F33FB6"/>
  </w:style>
  <w:style w:type="paragraph" w:customStyle="1" w:styleId="ZTD">
    <w:name w:val="ZTD"/>
    <w:basedOn w:val="ZB"/>
    <w:rsid w:val="00F33FB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7E2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17E2E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317E2E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7A785F"/>
    <w:rPr>
      <w:lang w:val="en-GB" w:eastAsia="en-GB"/>
    </w:rPr>
  </w:style>
  <w:style w:type="character" w:customStyle="1" w:styleId="THChar">
    <w:name w:val="TH Char"/>
    <w:link w:val="TH"/>
    <w:qFormat/>
    <w:locked/>
    <w:rsid w:val="00AB28A9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AB28A9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277D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5" ma:contentTypeDescription="Create a new document." ma:contentTypeScope="" ma:versionID="ad7256db7f370d2c8151dbb5808b8946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d998d4d10be5cfc9b2db79b680a3db16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603BE2-6AC0-46A0-AB3E-A19AD427D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39467F-7E7D-4BEF-8C87-BD0CD02967B0}">
  <ds:schemaRefs>
    <ds:schemaRef ds:uri="http://schemas.microsoft.com/office/2006/metadata/properties"/>
    <ds:schemaRef ds:uri="http://schemas.microsoft.com/office/infopath/2007/PartnerControls"/>
    <ds:schemaRef ds:uri="d78def48-27c6-4979-bba9-c862a2df76a0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F27D6630-F063-4F2F-8360-C333D544C4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Editorial</cp:lastModifiedBy>
  <cp:revision>21</cp:revision>
  <cp:lastPrinted>2002-04-23T07:10:00Z</cp:lastPrinted>
  <dcterms:created xsi:type="dcterms:W3CDTF">2022-11-03T14:19:00Z</dcterms:created>
  <dcterms:modified xsi:type="dcterms:W3CDTF">2023-01-06T15:25:00Z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(2)MapkN4zoihLgG7M5kOO8QcWovEOtFHgHZwxj6uPs1KzYamaRs7oPMXjAhe8qQLVHbUE1wHDe
7IBoj3Juu4238DLk7d8vgH/AgBDyXAnMvKLDMvHy4CB5HZkUp4yjSIHzTY5rdyHvI1Ju6Xvf
IUEHV+DDJkXaKw99Go8zJRHz5BZvV44m/CIozo6mqGqbGTv+GZTmI9raYn7YwZSuLFLy6+UY
BXb/wTyEITZ6v8tamd</vt:lpwstr>
  </property>
  <property fmtid="{D5CDD505-2E9C-101B-9397-08002B2CF9AE}" pid="3" name="_2015_ms_pID_7253431">
    <vt:lpwstr>PYsu6OfW3PPXJIv/zvTqe9o85k2ua3dHGGTfw+z8ZTRg5GTEzHPSeU
NKq5uWPNq901EMKB1fgdfaHjS3GSOnRgQxY4NOWsD15LYgzB8In2nVVGDYoeuftljXk9kJsw
yL/hngAfcwpKZYdScXExO7cA+69DspCxriiRw/yHdMG93AiWj9d9jT/uccixlkFX1sk=</vt:lpwstr>
  </property>
  <property fmtid="{D5CDD505-2E9C-101B-9397-08002B2CF9AE}" pid="4" name="ContentTypeId">
    <vt:lpwstr>0x0101003244A18A50E4D44392C0F13FE4390A30</vt:lpwstr>
  </property>
</Properties>
</file>